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503"/>
        <w:gridCol w:w="425"/>
        <w:gridCol w:w="4819"/>
      </w:tblGrid>
      <w:tr w:rsidR="00A50985" w14:paraId="2315CCDD" w14:textId="77777777" w:rsidTr="00EC026C">
        <w:trPr>
          <w:cantSplit/>
          <w:trHeight w:val="4060"/>
        </w:trPr>
        <w:tc>
          <w:tcPr>
            <w:tcW w:w="4503" w:type="dxa"/>
          </w:tcPr>
          <w:p w14:paraId="0F11E03C" w14:textId="77777777" w:rsidR="00D74CCA" w:rsidRDefault="00D74CCA" w:rsidP="00D74CCA">
            <w:pPr>
              <w:pStyle w:val="1"/>
              <w:rPr>
                <w:rFonts w:ascii="Arial Black" w:hAnsi="Arial Black"/>
                <w:sz w:val="24"/>
                <w:u w:val="none"/>
                <w:lang w:val="ru-RU"/>
              </w:rPr>
            </w:pPr>
            <w:r>
              <w:rPr>
                <w:rFonts w:ascii="Arial Black" w:hAnsi="Arial Black"/>
                <w:sz w:val="24"/>
                <w:u w:val="none"/>
                <w:lang w:val="ru-RU"/>
              </w:rPr>
              <w:t>Администрация</w:t>
            </w:r>
          </w:p>
          <w:p w14:paraId="3BD41252" w14:textId="77777777" w:rsidR="00D74CCA" w:rsidRDefault="00B71946" w:rsidP="00D74CCA">
            <w:pPr>
              <w:jc w:val="center"/>
              <w:rPr>
                <w:rFonts w:ascii="Arial Black" w:hAnsi="Arial Black"/>
                <w:sz w:val="24"/>
              </w:rPr>
            </w:pPr>
            <w:r>
              <w:rPr>
                <w:rFonts w:ascii="Arial Black" w:hAnsi="Arial Black"/>
                <w:sz w:val="24"/>
              </w:rPr>
              <w:t>Ломоносовского</w:t>
            </w:r>
            <w:r w:rsidR="00D74CCA">
              <w:rPr>
                <w:rFonts w:ascii="Arial Black" w:hAnsi="Arial Black"/>
                <w:sz w:val="24"/>
              </w:rPr>
              <w:t xml:space="preserve"> </w:t>
            </w:r>
          </w:p>
          <w:p w14:paraId="51CFBA4A" w14:textId="77777777" w:rsidR="00D74CCA" w:rsidRDefault="00B71946" w:rsidP="00D74CCA">
            <w:pPr>
              <w:jc w:val="center"/>
              <w:rPr>
                <w:rFonts w:ascii="Arial Black" w:hAnsi="Arial Black"/>
                <w:sz w:val="24"/>
              </w:rPr>
            </w:pPr>
            <w:r>
              <w:rPr>
                <w:rFonts w:ascii="Arial Black" w:hAnsi="Arial Black"/>
                <w:sz w:val="24"/>
              </w:rPr>
              <w:t>муниципального</w:t>
            </w:r>
            <w:r w:rsidR="00D74CCA">
              <w:rPr>
                <w:rFonts w:ascii="Arial Black" w:hAnsi="Arial Black"/>
                <w:sz w:val="24"/>
              </w:rPr>
              <w:t xml:space="preserve"> район</w:t>
            </w:r>
            <w:r>
              <w:rPr>
                <w:rFonts w:ascii="Arial Black" w:hAnsi="Arial Black"/>
                <w:sz w:val="24"/>
              </w:rPr>
              <w:t>а</w:t>
            </w:r>
          </w:p>
          <w:p w14:paraId="292A954E" w14:textId="77777777" w:rsidR="00D74CCA" w:rsidRDefault="00D74CCA" w:rsidP="00D74CCA">
            <w:pPr>
              <w:jc w:val="center"/>
              <w:rPr>
                <w:rFonts w:ascii="Arial Black" w:hAnsi="Arial Black"/>
                <w:sz w:val="24"/>
              </w:rPr>
            </w:pPr>
            <w:r>
              <w:rPr>
                <w:rFonts w:ascii="Arial Black" w:hAnsi="Arial Black"/>
                <w:sz w:val="24"/>
              </w:rPr>
              <w:t>Ленинградской области</w:t>
            </w:r>
          </w:p>
          <w:p w14:paraId="61AEA4CE" w14:textId="77777777" w:rsidR="00D74CCA" w:rsidRDefault="00D74CCA" w:rsidP="00D74CC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Владимирская, 19/15,</w:t>
            </w:r>
          </w:p>
          <w:p w14:paraId="03F55A04" w14:textId="77777777" w:rsidR="00D74CCA" w:rsidRDefault="00D74CCA" w:rsidP="00D74CC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Санкт-Петербург, г. Ломоносов, 198412</w:t>
            </w:r>
          </w:p>
          <w:p w14:paraId="768B037F" w14:textId="77777777" w:rsidR="00D74CCA" w:rsidRDefault="00D74CCA" w:rsidP="00D74CC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Телефон 423-00-30</w:t>
            </w:r>
          </w:p>
          <w:p w14:paraId="4E121A3E" w14:textId="77777777" w:rsidR="00D74CCA" w:rsidRPr="00744BB1" w:rsidRDefault="00D74CCA" w:rsidP="00D74CC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Факс</w:t>
            </w:r>
            <w:r w:rsidRPr="00744BB1">
              <w:rPr>
                <w:sz w:val="22"/>
              </w:rPr>
              <w:t xml:space="preserve"> 423-36-90</w:t>
            </w:r>
          </w:p>
          <w:p w14:paraId="2785A726" w14:textId="77777777" w:rsidR="00D74CCA" w:rsidRPr="00744BB1" w:rsidRDefault="00D74CCA" w:rsidP="00D74CCA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E</w:t>
            </w:r>
            <w:r w:rsidRPr="00744BB1">
              <w:rPr>
                <w:sz w:val="22"/>
              </w:rPr>
              <w:t>-</w:t>
            </w:r>
            <w:r>
              <w:rPr>
                <w:sz w:val="22"/>
                <w:lang w:val="en-US"/>
              </w:rPr>
              <w:t>mail</w:t>
            </w:r>
            <w:r w:rsidRPr="00744BB1">
              <w:rPr>
                <w:sz w:val="22"/>
              </w:rPr>
              <w:t xml:space="preserve">: </w:t>
            </w:r>
            <w:hyperlink r:id="rId8" w:history="1">
              <w:r>
                <w:rPr>
                  <w:rStyle w:val="a9"/>
                  <w:sz w:val="22"/>
                  <w:lang w:val="en-US"/>
                </w:rPr>
                <w:t>Lmn</w:t>
              </w:r>
              <w:r w:rsidRPr="00744BB1">
                <w:rPr>
                  <w:rStyle w:val="a9"/>
                  <w:sz w:val="22"/>
                </w:rPr>
                <w:t>-</w:t>
              </w:r>
              <w:r>
                <w:rPr>
                  <w:rStyle w:val="a9"/>
                  <w:sz w:val="22"/>
                  <w:lang w:val="en-US"/>
                </w:rPr>
                <w:t>reg</w:t>
              </w:r>
              <w:r w:rsidRPr="00744BB1">
                <w:rPr>
                  <w:rStyle w:val="a9"/>
                  <w:sz w:val="22"/>
                </w:rPr>
                <w:t>@</w:t>
              </w:r>
              <w:r>
                <w:rPr>
                  <w:rStyle w:val="a9"/>
                  <w:sz w:val="22"/>
                  <w:lang w:val="en-US"/>
                </w:rPr>
                <w:t>lomonosovlo</w:t>
              </w:r>
              <w:r w:rsidRPr="00744BB1">
                <w:rPr>
                  <w:rStyle w:val="a9"/>
                  <w:sz w:val="22"/>
                </w:rPr>
                <w:t>.</w:t>
              </w:r>
              <w:r>
                <w:rPr>
                  <w:rStyle w:val="a9"/>
                  <w:sz w:val="22"/>
                  <w:lang w:val="en-US"/>
                </w:rPr>
                <w:t>ru</w:t>
              </w:r>
            </w:hyperlink>
          </w:p>
          <w:p w14:paraId="4D6A227D" w14:textId="77777777" w:rsidR="00D74CCA" w:rsidRPr="00744BB1" w:rsidRDefault="00D74CCA" w:rsidP="00D74CCA">
            <w:pPr>
              <w:jc w:val="center"/>
              <w:rPr>
                <w:rFonts w:ascii="Arial" w:hAnsi="Arial"/>
                <w:sz w:val="22"/>
              </w:rPr>
            </w:pPr>
          </w:p>
          <w:p w14:paraId="7BB9EC66" w14:textId="77777777" w:rsidR="00D74CCA" w:rsidRDefault="00D74CCA" w:rsidP="00D74CC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______________№____________</w:t>
            </w:r>
          </w:p>
          <w:p w14:paraId="26AF00D7" w14:textId="77777777" w:rsidR="00A50985" w:rsidRDefault="00D74CCA" w:rsidP="00D74CCA">
            <w:pPr>
              <w:rPr>
                <w:rFonts w:ascii="Arial Black" w:hAnsi="Arial Black"/>
                <w:sz w:val="24"/>
              </w:rPr>
            </w:pPr>
            <w:r>
              <w:rPr>
                <w:rFonts w:ascii="Arial" w:hAnsi="Arial"/>
                <w:sz w:val="22"/>
              </w:rPr>
              <w:t xml:space="preserve">На № __________    от _________ </w:t>
            </w:r>
            <w:r>
              <w:rPr>
                <w:noProof/>
                <w:sz w:val="28"/>
              </w:rPr>
              <w:drawing>
                <wp:anchor distT="0" distB="0" distL="114300" distR="114300" simplePos="0" relativeHeight="251659264" behindDoc="0" locked="0" layoutInCell="0" allowOverlap="1" wp14:anchorId="629BC103" wp14:editId="0C487C71">
                  <wp:simplePos x="0" y="0"/>
                  <wp:positionH relativeFrom="column">
                    <wp:posOffset>1203960</wp:posOffset>
                  </wp:positionH>
                  <wp:positionV relativeFrom="paragraph">
                    <wp:posOffset>-579120</wp:posOffset>
                  </wp:positionV>
                  <wp:extent cx="707390" cy="734695"/>
                  <wp:effectExtent l="19050" t="0" r="0" b="0"/>
                  <wp:wrapTopAndBottom/>
                  <wp:docPr id="2" name="Рисунок 2" descr="GERB_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RB_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390" cy="734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5" w:type="dxa"/>
          </w:tcPr>
          <w:p w14:paraId="22BFEE48" w14:textId="77777777" w:rsidR="00A50985" w:rsidRDefault="00A50985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4819" w:type="dxa"/>
          </w:tcPr>
          <w:p w14:paraId="38250025" w14:textId="77777777" w:rsidR="00F72887" w:rsidRDefault="00F72887" w:rsidP="00F72887">
            <w:pPr>
              <w:pStyle w:val="a4"/>
              <w:jc w:val="right"/>
              <w:rPr>
                <w:sz w:val="28"/>
                <w:szCs w:val="28"/>
              </w:rPr>
            </w:pPr>
          </w:p>
          <w:p w14:paraId="7E8369EC" w14:textId="77777777" w:rsidR="00D7171F" w:rsidRDefault="00D7171F" w:rsidP="00E82473">
            <w:pPr>
              <w:jc w:val="center"/>
              <w:rPr>
                <w:sz w:val="28"/>
                <w:szCs w:val="28"/>
              </w:rPr>
            </w:pPr>
          </w:p>
          <w:p w14:paraId="128384D0" w14:textId="77777777" w:rsidR="00E82473" w:rsidRDefault="00E82473" w:rsidP="00E82473">
            <w:pPr>
              <w:jc w:val="center"/>
              <w:rPr>
                <w:sz w:val="28"/>
                <w:szCs w:val="28"/>
              </w:rPr>
            </w:pPr>
            <w:r w:rsidRPr="00E82473">
              <w:rPr>
                <w:sz w:val="28"/>
                <w:szCs w:val="28"/>
              </w:rPr>
              <w:t xml:space="preserve">Главе </w:t>
            </w:r>
            <w:r w:rsidR="00B71946">
              <w:rPr>
                <w:sz w:val="28"/>
                <w:szCs w:val="28"/>
              </w:rPr>
              <w:t>Ломоносовского муниципального</w:t>
            </w:r>
            <w:r w:rsidRPr="00E82473">
              <w:rPr>
                <w:sz w:val="28"/>
                <w:szCs w:val="28"/>
              </w:rPr>
              <w:t xml:space="preserve">  район</w:t>
            </w:r>
            <w:r w:rsidR="00B71946">
              <w:rPr>
                <w:sz w:val="28"/>
                <w:szCs w:val="28"/>
              </w:rPr>
              <w:t>а</w:t>
            </w:r>
            <w:r w:rsidRPr="00E82473">
              <w:rPr>
                <w:sz w:val="28"/>
                <w:szCs w:val="28"/>
              </w:rPr>
              <w:t xml:space="preserve"> Ленинградской области</w:t>
            </w:r>
            <w:r>
              <w:rPr>
                <w:sz w:val="28"/>
                <w:szCs w:val="28"/>
              </w:rPr>
              <w:t xml:space="preserve"> </w:t>
            </w:r>
          </w:p>
          <w:p w14:paraId="5A8ADFA0" w14:textId="77777777" w:rsidR="00E82473" w:rsidRDefault="00E82473" w:rsidP="00E82473">
            <w:pPr>
              <w:jc w:val="center"/>
              <w:rPr>
                <w:sz w:val="28"/>
                <w:szCs w:val="28"/>
              </w:rPr>
            </w:pPr>
          </w:p>
          <w:p w14:paraId="1CB1E295" w14:textId="77777777" w:rsidR="00E82473" w:rsidRPr="00E82473" w:rsidRDefault="00E82473" w:rsidP="00E82473">
            <w:pPr>
              <w:jc w:val="center"/>
              <w:rPr>
                <w:b/>
                <w:sz w:val="28"/>
                <w:szCs w:val="28"/>
              </w:rPr>
            </w:pPr>
            <w:r w:rsidRPr="00E82473">
              <w:rPr>
                <w:b/>
                <w:sz w:val="28"/>
                <w:szCs w:val="28"/>
              </w:rPr>
              <w:t>Иванову</w:t>
            </w:r>
            <w:r w:rsidR="00220D8C">
              <w:rPr>
                <w:b/>
                <w:sz w:val="28"/>
                <w:szCs w:val="28"/>
              </w:rPr>
              <w:t xml:space="preserve"> В.М.</w:t>
            </w:r>
          </w:p>
          <w:p w14:paraId="6F4E1F5B" w14:textId="77777777" w:rsidR="00A83024" w:rsidRPr="00190706" w:rsidRDefault="00A83024" w:rsidP="00EC026C">
            <w:pPr>
              <w:rPr>
                <w:sz w:val="24"/>
              </w:rPr>
            </w:pPr>
          </w:p>
        </w:tc>
      </w:tr>
    </w:tbl>
    <w:p w14:paraId="1660F5DB" w14:textId="77777777" w:rsidR="008D3BBB" w:rsidRDefault="008D3BBB" w:rsidP="00670855">
      <w:pPr>
        <w:rPr>
          <w:sz w:val="32"/>
        </w:rPr>
      </w:pPr>
    </w:p>
    <w:p w14:paraId="20C4958C" w14:textId="77777777" w:rsidR="00E82473" w:rsidRDefault="00E82473" w:rsidP="00670855">
      <w:pPr>
        <w:rPr>
          <w:sz w:val="32"/>
        </w:rPr>
      </w:pPr>
    </w:p>
    <w:p w14:paraId="30A9DE2C" w14:textId="77777777" w:rsidR="00D7171F" w:rsidRPr="00D7171F" w:rsidRDefault="00FA35F2" w:rsidP="00D717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Уважаемый Виктор </w:t>
      </w:r>
      <w:r w:rsidR="00E82473" w:rsidRPr="00E82473">
        <w:rPr>
          <w:b/>
          <w:sz w:val="28"/>
          <w:szCs w:val="28"/>
        </w:rPr>
        <w:t>Михайлович!</w:t>
      </w:r>
    </w:p>
    <w:p w14:paraId="7FBD0E4E" w14:textId="77777777" w:rsidR="00D7171F" w:rsidRDefault="00D7171F" w:rsidP="00D7171F"/>
    <w:p w14:paraId="12DABBC0" w14:textId="77777777" w:rsidR="00D7171F" w:rsidRPr="005C6074" w:rsidRDefault="00D7171F" w:rsidP="00D7171F">
      <w:pPr>
        <w:ind w:firstLine="709"/>
        <w:rPr>
          <w:sz w:val="28"/>
          <w:szCs w:val="28"/>
        </w:rPr>
      </w:pPr>
    </w:p>
    <w:p w14:paraId="6C618080" w14:textId="36DED6DB" w:rsidR="0093048E" w:rsidRPr="00DB7121" w:rsidRDefault="0093048E" w:rsidP="007161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1C57E8">
        <w:rPr>
          <w:sz w:val="28"/>
          <w:szCs w:val="28"/>
        </w:rPr>
        <w:t>Ломоносовского муниципального</w:t>
      </w:r>
      <w:r>
        <w:rPr>
          <w:sz w:val="28"/>
          <w:szCs w:val="28"/>
        </w:rPr>
        <w:t xml:space="preserve"> район</w:t>
      </w:r>
      <w:r w:rsidR="001C57E8">
        <w:rPr>
          <w:sz w:val="28"/>
          <w:szCs w:val="28"/>
        </w:rPr>
        <w:t>а</w:t>
      </w:r>
      <w:r>
        <w:rPr>
          <w:sz w:val="28"/>
          <w:szCs w:val="28"/>
        </w:rPr>
        <w:t xml:space="preserve"> Ленинградской области направляет Вам проект решения Совета депутатов </w:t>
      </w:r>
      <w:r w:rsidR="001C57E8">
        <w:rPr>
          <w:sz w:val="28"/>
          <w:szCs w:val="28"/>
        </w:rPr>
        <w:t>Ломоносовского муниципального</w:t>
      </w:r>
      <w:r>
        <w:rPr>
          <w:sz w:val="28"/>
          <w:szCs w:val="28"/>
        </w:rPr>
        <w:t xml:space="preserve"> район</w:t>
      </w:r>
      <w:r w:rsidR="001C57E8">
        <w:rPr>
          <w:sz w:val="28"/>
          <w:szCs w:val="28"/>
        </w:rPr>
        <w:t>а</w:t>
      </w:r>
      <w:r>
        <w:rPr>
          <w:sz w:val="28"/>
          <w:szCs w:val="28"/>
        </w:rPr>
        <w:t xml:space="preserve"> Ленинградской области «</w:t>
      </w:r>
      <w:r w:rsidRPr="005C6074">
        <w:rPr>
          <w:sz w:val="28"/>
          <w:szCs w:val="28"/>
        </w:rPr>
        <w:t>О бюджете муниципального образования Ломоносов</w:t>
      </w:r>
      <w:r>
        <w:rPr>
          <w:sz w:val="28"/>
          <w:szCs w:val="28"/>
        </w:rPr>
        <w:t>ский муниципальный район на 202</w:t>
      </w:r>
      <w:r w:rsidR="00267F2B">
        <w:rPr>
          <w:sz w:val="28"/>
          <w:szCs w:val="28"/>
        </w:rPr>
        <w:t>6</w:t>
      </w:r>
      <w:r w:rsidR="00744BB1">
        <w:rPr>
          <w:sz w:val="28"/>
          <w:szCs w:val="28"/>
        </w:rPr>
        <w:t xml:space="preserve"> </w:t>
      </w:r>
      <w:r w:rsidRPr="005C6074">
        <w:rPr>
          <w:sz w:val="28"/>
          <w:szCs w:val="28"/>
        </w:rPr>
        <w:t xml:space="preserve">год и </w:t>
      </w:r>
      <w:r>
        <w:rPr>
          <w:sz w:val="28"/>
          <w:szCs w:val="28"/>
        </w:rPr>
        <w:t xml:space="preserve">на </w:t>
      </w:r>
      <w:r w:rsidRPr="005C6074">
        <w:rPr>
          <w:sz w:val="28"/>
          <w:szCs w:val="28"/>
        </w:rPr>
        <w:t>плановый период 20</w:t>
      </w:r>
      <w:r>
        <w:rPr>
          <w:sz w:val="28"/>
          <w:szCs w:val="28"/>
        </w:rPr>
        <w:t>2</w:t>
      </w:r>
      <w:r w:rsidR="00267F2B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267F2B">
        <w:rPr>
          <w:sz w:val="28"/>
          <w:szCs w:val="28"/>
        </w:rPr>
        <w:t>8</w:t>
      </w:r>
      <w:r w:rsidR="00FA35F2">
        <w:rPr>
          <w:sz w:val="28"/>
          <w:szCs w:val="28"/>
        </w:rPr>
        <w:t xml:space="preserve"> годов»</w:t>
      </w:r>
    </w:p>
    <w:p w14:paraId="738BA0D6" w14:textId="77777777" w:rsidR="00716132" w:rsidRDefault="00716132" w:rsidP="00FA35F2">
      <w:pPr>
        <w:spacing w:line="360" w:lineRule="auto"/>
        <w:ind w:firstLine="709"/>
        <w:jc w:val="both"/>
        <w:rPr>
          <w:sz w:val="28"/>
          <w:szCs w:val="28"/>
        </w:rPr>
      </w:pPr>
    </w:p>
    <w:p w14:paraId="608AAA04" w14:textId="77777777" w:rsidR="00BB1178" w:rsidRDefault="00BB1178" w:rsidP="00BB1178">
      <w:pPr>
        <w:numPr>
          <w:ilvl w:val="0"/>
          <w:numId w:val="6"/>
        </w:numPr>
        <w:tabs>
          <w:tab w:val="clear" w:pos="1140"/>
          <w:tab w:val="num" w:pos="-522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Совета депутатов «О бюджете муниципального образования Ломоносовский муниципальный район Ленинградской области на 2026 год и на плановый период 2027 и 2028 годов.</w:t>
      </w:r>
    </w:p>
    <w:p w14:paraId="42A93AB0" w14:textId="77777777" w:rsidR="00BB1178" w:rsidRPr="00ED5914" w:rsidRDefault="00BB1178" w:rsidP="00BB1178">
      <w:pPr>
        <w:jc w:val="both"/>
        <w:rPr>
          <w:sz w:val="28"/>
          <w:szCs w:val="28"/>
        </w:rPr>
      </w:pPr>
    </w:p>
    <w:p w14:paraId="713D469B" w14:textId="791F6701" w:rsidR="00BB1178" w:rsidRDefault="00BB1178" w:rsidP="00BB1178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Приложение 1.</w:t>
      </w:r>
      <w:r>
        <w:rPr>
          <w:sz w:val="28"/>
          <w:szCs w:val="28"/>
        </w:rPr>
        <w:t xml:space="preserve">  Прогнозируемые поступления налоговых, неналоговых доходов и безвозмездных поступлений в </w:t>
      </w:r>
      <w:r w:rsidR="00E43AE1">
        <w:rPr>
          <w:sz w:val="28"/>
          <w:szCs w:val="28"/>
        </w:rPr>
        <w:t>бюджет муниципального</w:t>
      </w:r>
      <w:r>
        <w:rPr>
          <w:sz w:val="28"/>
          <w:szCs w:val="28"/>
        </w:rPr>
        <w:t xml:space="preserve"> образования Ломоносовский муниципальный район Ленинградской области по кодам видов доходов на 2026 год и на плановый период 2027 и 2028 годов.</w:t>
      </w:r>
    </w:p>
    <w:p w14:paraId="56CA8BE3" w14:textId="77777777" w:rsidR="00BB1178" w:rsidRDefault="00BB1178" w:rsidP="00BB1178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Приложение 2.</w:t>
      </w:r>
      <w:r>
        <w:rPr>
          <w:sz w:val="28"/>
          <w:szCs w:val="28"/>
        </w:rPr>
        <w:t xml:space="preserve">  </w:t>
      </w:r>
      <w:r w:rsidRPr="00C03EED">
        <w:rPr>
          <w:sz w:val="28"/>
          <w:szCs w:val="28"/>
        </w:rPr>
        <w:t>Нормативы распределения доходов, поступающих в бюджет муниципального образования Ломоносовский муниципальный район Ленинградской области в 202</w:t>
      </w:r>
      <w:r>
        <w:rPr>
          <w:sz w:val="28"/>
          <w:szCs w:val="28"/>
        </w:rPr>
        <w:t>6</w:t>
      </w:r>
      <w:r w:rsidRPr="00C03EED">
        <w:rPr>
          <w:sz w:val="28"/>
          <w:szCs w:val="28"/>
        </w:rPr>
        <w:t xml:space="preserve"> году и плановом периоде 202</w:t>
      </w:r>
      <w:r>
        <w:rPr>
          <w:sz w:val="28"/>
          <w:szCs w:val="28"/>
        </w:rPr>
        <w:t>7</w:t>
      </w:r>
      <w:r w:rsidRPr="00C03EED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C03EED">
        <w:rPr>
          <w:sz w:val="28"/>
          <w:szCs w:val="28"/>
        </w:rPr>
        <w:t xml:space="preserve"> годов.</w:t>
      </w:r>
    </w:p>
    <w:p w14:paraId="33656CBD" w14:textId="04D2D2E8" w:rsidR="00BB1178" w:rsidRDefault="00BB1178" w:rsidP="00BB1178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Приложение 3.</w:t>
      </w:r>
      <w:r>
        <w:rPr>
          <w:sz w:val="28"/>
          <w:szCs w:val="28"/>
        </w:rPr>
        <w:t xml:space="preserve">  </w:t>
      </w:r>
      <w:r w:rsidRPr="00C03EED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 и подразделам классификации расходов бюджета </w:t>
      </w:r>
      <w:r w:rsidR="00E43AE1" w:rsidRPr="00C03EED">
        <w:rPr>
          <w:sz w:val="28"/>
          <w:szCs w:val="28"/>
        </w:rPr>
        <w:t>на 2026</w:t>
      </w:r>
      <w:r w:rsidRPr="00C03EED">
        <w:rPr>
          <w:sz w:val="28"/>
          <w:szCs w:val="28"/>
        </w:rPr>
        <w:t xml:space="preserve"> год </w:t>
      </w:r>
      <w:proofErr w:type="gramStart"/>
      <w:r w:rsidRPr="00C03EED">
        <w:rPr>
          <w:sz w:val="28"/>
          <w:szCs w:val="28"/>
        </w:rPr>
        <w:t>и  на</w:t>
      </w:r>
      <w:proofErr w:type="gramEnd"/>
      <w:r w:rsidRPr="00C03EED">
        <w:rPr>
          <w:sz w:val="28"/>
          <w:szCs w:val="28"/>
        </w:rPr>
        <w:t xml:space="preserve"> плановый период 202</w:t>
      </w:r>
      <w:r>
        <w:rPr>
          <w:sz w:val="28"/>
          <w:szCs w:val="28"/>
        </w:rPr>
        <w:t>7</w:t>
      </w:r>
      <w:r w:rsidRPr="00C03EED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C03EED">
        <w:rPr>
          <w:sz w:val="28"/>
          <w:szCs w:val="28"/>
        </w:rPr>
        <w:t xml:space="preserve"> годов.</w:t>
      </w:r>
    </w:p>
    <w:p w14:paraId="5509705E" w14:textId="77777777" w:rsidR="00BB1178" w:rsidRDefault="00BB1178" w:rsidP="00BB1178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Приложение 4.</w:t>
      </w:r>
      <w:r>
        <w:rPr>
          <w:sz w:val="28"/>
          <w:szCs w:val="28"/>
        </w:rPr>
        <w:t xml:space="preserve">  </w:t>
      </w:r>
      <w:r w:rsidRPr="00C03EED">
        <w:rPr>
          <w:sz w:val="28"/>
          <w:szCs w:val="28"/>
        </w:rPr>
        <w:t>Ведомственная структура расходов бюджета на 202</w:t>
      </w:r>
      <w:r>
        <w:rPr>
          <w:sz w:val="28"/>
          <w:szCs w:val="28"/>
        </w:rPr>
        <w:t>6</w:t>
      </w:r>
      <w:r w:rsidRPr="00C03EED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7</w:t>
      </w:r>
      <w:r w:rsidRPr="00C03EED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C03EED">
        <w:rPr>
          <w:sz w:val="28"/>
          <w:szCs w:val="28"/>
        </w:rPr>
        <w:t xml:space="preserve"> годов.</w:t>
      </w:r>
    </w:p>
    <w:p w14:paraId="66289A97" w14:textId="77777777" w:rsidR="00BB1178" w:rsidRDefault="00BB1178" w:rsidP="00BB1178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Приложение 5. </w:t>
      </w:r>
      <w:r w:rsidRPr="00C03EED"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бюджетов на 202</w:t>
      </w:r>
      <w:r>
        <w:rPr>
          <w:sz w:val="28"/>
          <w:szCs w:val="28"/>
        </w:rPr>
        <w:t>6</w:t>
      </w:r>
      <w:r w:rsidRPr="00C03EED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7</w:t>
      </w:r>
      <w:r w:rsidRPr="00C03EED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C03EED">
        <w:rPr>
          <w:sz w:val="28"/>
          <w:szCs w:val="28"/>
        </w:rPr>
        <w:t xml:space="preserve"> годов.</w:t>
      </w:r>
    </w:p>
    <w:p w14:paraId="3EBF87E5" w14:textId="77777777" w:rsidR="00BB1178" w:rsidRDefault="00BB1178" w:rsidP="00BB1178">
      <w:pPr>
        <w:jc w:val="both"/>
        <w:rPr>
          <w:sz w:val="28"/>
          <w:szCs w:val="28"/>
        </w:rPr>
      </w:pPr>
      <w:r w:rsidRPr="00C03EED">
        <w:rPr>
          <w:sz w:val="28"/>
          <w:szCs w:val="28"/>
          <w:u w:val="single"/>
        </w:rPr>
        <w:t>Приложение 6</w:t>
      </w:r>
      <w:r w:rsidRPr="00C03EE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03EED">
        <w:rPr>
          <w:sz w:val="28"/>
          <w:szCs w:val="28"/>
        </w:rPr>
        <w:t>Бюджетные инвестиции в объекты капитального строительства собственности муниципального образования Ломоносовский муниципальный район Ленинградской области на 202</w:t>
      </w:r>
      <w:r>
        <w:rPr>
          <w:sz w:val="28"/>
          <w:szCs w:val="28"/>
        </w:rPr>
        <w:t>6</w:t>
      </w:r>
      <w:r w:rsidRPr="00C03EED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7</w:t>
      </w:r>
      <w:r w:rsidRPr="00C03EED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C03EED">
        <w:rPr>
          <w:sz w:val="28"/>
          <w:szCs w:val="28"/>
        </w:rPr>
        <w:t xml:space="preserve"> годов.</w:t>
      </w:r>
    </w:p>
    <w:p w14:paraId="54CD2B64" w14:textId="77777777" w:rsidR="00BB1178" w:rsidRDefault="00BB1178" w:rsidP="00BB1178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Приложение 7. </w:t>
      </w:r>
      <w:r>
        <w:rPr>
          <w:sz w:val="28"/>
          <w:szCs w:val="28"/>
        </w:rPr>
        <w:t xml:space="preserve"> </w:t>
      </w:r>
      <w:r w:rsidRPr="00C03EED">
        <w:rPr>
          <w:sz w:val="28"/>
          <w:szCs w:val="28"/>
        </w:rPr>
        <w:t>Формы и объем межбюджетных трансфертов, предоставляемых бюджетам муниципальных образований Ломоносовского муниципального района Ленинградской области на 202</w:t>
      </w:r>
      <w:r>
        <w:rPr>
          <w:sz w:val="28"/>
          <w:szCs w:val="28"/>
        </w:rPr>
        <w:t>6</w:t>
      </w:r>
      <w:r w:rsidRPr="00C03EED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7</w:t>
      </w:r>
      <w:r w:rsidRPr="00C03EED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C03EED">
        <w:rPr>
          <w:sz w:val="28"/>
          <w:szCs w:val="28"/>
        </w:rPr>
        <w:t xml:space="preserve"> годов.</w:t>
      </w:r>
    </w:p>
    <w:p w14:paraId="5E0674F1" w14:textId="77777777" w:rsidR="00BB1178" w:rsidRDefault="00BB1178" w:rsidP="00BB1178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Приложение 8.</w:t>
      </w:r>
      <w:r>
        <w:rPr>
          <w:sz w:val="28"/>
          <w:szCs w:val="28"/>
        </w:rPr>
        <w:t xml:space="preserve"> </w:t>
      </w:r>
      <w:r w:rsidRPr="00C03EED">
        <w:rPr>
          <w:sz w:val="28"/>
          <w:szCs w:val="28"/>
        </w:rPr>
        <w:t>Распределение дотации на выравнивание бюджетной обеспеченности муниципальных образований городских и сельских поселений на 202</w:t>
      </w:r>
      <w:r>
        <w:rPr>
          <w:sz w:val="28"/>
          <w:szCs w:val="28"/>
        </w:rPr>
        <w:t>6</w:t>
      </w:r>
      <w:r w:rsidRPr="00C03EED">
        <w:rPr>
          <w:sz w:val="28"/>
          <w:szCs w:val="28"/>
        </w:rPr>
        <w:t>-202</w:t>
      </w:r>
      <w:r>
        <w:rPr>
          <w:sz w:val="28"/>
          <w:szCs w:val="28"/>
        </w:rPr>
        <w:t>8</w:t>
      </w:r>
      <w:r w:rsidRPr="00C03EED">
        <w:rPr>
          <w:sz w:val="28"/>
          <w:szCs w:val="28"/>
        </w:rPr>
        <w:t xml:space="preserve"> годы.</w:t>
      </w:r>
    </w:p>
    <w:p w14:paraId="38C124AF" w14:textId="77777777" w:rsidR="00BB1178" w:rsidRDefault="00BB1178" w:rsidP="00BB1178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Приложение 9.</w:t>
      </w:r>
      <w:r>
        <w:rPr>
          <w:sz w:val="28"/>
          <w:szCs w:val="28"/>
        </w:rPr>
        <w:t xml:space="preserve"> </w:t>
      </w:r>
      <w:r w:rsidRPr="00C03EED">
        <w:rPr>
          <w:sz w:val="28"/>
          <w:szCs w:val="28"/>
        </w:rPr>
        <w:t>Порядок предоставления иных межбюджетных трансфертов на осуществление мероприятий по развитию общественной инфраструктуры муниципального значения городских и сельских поселений из бюджета муниципального образования Ломоносовский муниципальный район Ленинградской области бюджетам поселений, входящих в состав Ломоносовского муниципального района</w:t>
      </w:r>
    </w:p>
    <w:p w14:paraId="64A90CF6" w14:textId="3F8F054D" w:rsidR="00BB1178" w:rsidRPr="006B1317" w:rsidRDefault="00BB1178" w:rsidP="00BB1178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Приложение 10.</w:t>
      </w:r>
      <w:r>
        <w:rPr>
          <w:sz w:val="28"/>
          <w:szCs w:val="28"/>
        </w:rPr>
        <w:t xml:space="preserve"> Программа муниципальных внутренних </w:t>
      </w:r>
      <w:r w:rsidR="00E43AE1">
        <w:rPr>
          <w:sz w:val="28"/>
          <w:szCs w:val="28"/>
        </w:rPr>
        <w:t>заимствований муниципального</w:t>
      </w:r>
      <w:r w:rsidRPr="00C03EED">
        <w:rPr>
          <w:sz w:val="28"/>
          <w:szCs w:val="28"/>
        </w:rPr>
        <w:t xml:space="preserve"> образования Ломоносовский муниципальный район Ленинградской области на 202</w:t>
      </w:r>
      <w:r>
        <w:rPr>
          <w:sz w:val="28"/>
          <w:szCs w:val="28"/>
        </w:rPr>
        <w:t>6</w:t>
      </w:r>
      <w:r w:rsidRPr="00C03EED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7</w:t>
      </w:r>
      <w:r w:rsidRPr="00C03EED"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8 </w:t>
      </w:r>
      <w:r w:rsidRPr="00C03EED">
        <w:rPr>
          <w:sz w:val="28"/>
          <w:szCs w:val="28"/>
        </w:rPr>
        <w:t>годов</w:t>
      </w:r>
      <w:r>
        <w:rPr>
          <w:sz w:val="28"/>
          <w:szCs w:val="28"/>
        </w:rPr>
        <w:t>.</w:t>
      </w:r>
      <w:r w:rsidRPr="00C03EED">
        <w:rPr>
          <w:sz w:val="28"/>
          <w:szCs w:val="28"/>
        </w:rPr>
        <w:t xml:space="preserve"> </w:t>
      </w:r>
    </w:p>
    <w:p w14:paraId="44632CD5" w14:textId="77777777" w:rsidR="00BB1178" w:rsidRDefault="00BB1178" w:rsidP="00BB1178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Приложение 11.</w:t>
      </w:r>
      <w:r>
        <w:rPr>
          <w:sz w:val="28"/>
          <w:szCs w:val="28"/>
        </w:rPr>
        <w:t xml:space="preserve">  </w:t>
      </w:r>
      <w:r w:rsidRPr="00C03EED">
        <w:rPr>
          <w:sz w:val="28"/>
          <w:szCs w:val="28"/>
        </w:rPr>
        <w:t>Источники внутреннего финансирования дефицита бюджета муниципального образования Ломоносовский муниципальный район Ленинградской области на 202</w:t>
      </w:r>
      <w:r>
        <w:rPr>
          <w:sz w:val="28"/>
          <w:szCs w:val="28"/>
        </w:rPr>
        <w:t>6</w:t>
      </w:r>
      <w:r w:rsidRPr="00C03EED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7</w:t>
      </w:r>
      <w:r w:rsidRPr="00C03EED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C03EED">
        <w:rPr>
          <w:sz w:val="28"/>
          <w:szCs w:val="28"/>
        </w:rPr>
        <w:t>годов</w:t>
      </w:r>
      <w:r>
        <w:rPr>
          <w:sz w:val="28"/>
          <w:szCs w:val="28"/>
        </w:rPr>
        <w:t>.</w:t>
      </w:r>
      <w:r w:rsidRPr="00C03EED">
        <w:rPr>
          <w:sz w:val="28"/>
          <w:szCs w:val="28"/>
        </w:rPr>
        <w:t xml:space="preserve"> </w:t>
      </w:r>
    </w:p>
    <w:p w14:paraId="2BBBBDB3" w14:textId="4B11DD18" w:rsidR="00BB1178" w:rsidRDefault="00BB1178" w:rsidP="00BB1178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Приложение 12.</w:t>
      </w:r>
      <w:r w:rsidRPr="00BF77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37A94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Pr="00237A94">
        <w:rPr>
          <w:sz w:val="28"/>
          <w:szCs w:val="28"/>
        </w:rPr>
        <w:t xml:space="preserve">предоставления иных межбюджетных трансфертов из бюджета муниципального образования Ломоносовский муниципальный район Ленинградской области бюджетам поселений, входящих в состав Ломоносовского муниципального района, за достижение наилучших показателей оценки качества управления муниципальными финансами в Ломоносовском </w:t>
      </w:r>
      <w:r w:rsidR="00E43AE1" w:rsidRPr="00237A94">
        <w:rPr>
          <w:sz w:val="28"/>
          <w:szCs w:val="28"/>
        </w:rPr>
        <w:t>муниципальном районе</w:t>
      </w:r>
      <w:r w:rsidRPr="00237A94">
        <w:rPr>
          <w:sz w:val="28"/>
          <w:szCs w:val="28"/>
        </w:rPr>
        <w:t xml:space="preserve"> за отчетный год</w:t>
      </w:r>
      <w:r>
        <w:rPr>
          <w:sz w:val="28"/>
          <w:szCs w:val="28"/>
        </w:rPr>
        <w:t>.</w:t>
      </w:r>
    </w:p>
    <w:p w14:paraId="5C693918" w14:textId="77777777" w:rsidR="00BB1178" w:rsidRDefault="00BB1178" w:rsidP="00BB1178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Приложение 13.</w:t>
      </w:r>
      <w:r>
        <w:rPr>
          <w:sz w:val="28"/>
          <w:szCs w:val="28"/>
        </w:rPr>
        <w:t xml:space="preserve">  </w:t>
      </w:r>
      <w:r w:rsidRPr="006B1317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Pr="006B1317">
        <w:rPr>
          <w:sz w:val="28"/>
          <w:szCs w:val="28"/>
        </w:rPr>
        <w:t>предоставления иного межбюджетного трансферта из бюджета муниципального образования Ломоносовский муниципальный район Ленинградской области бюджетам поселений, входящих в состав Ломоносовского муниципального района, на подготовку и проведение мероприятий, посвященных Дню образования Ломоносовского муниципального района</w:t>
      </w:r>
      <w:r>
        <w:rPr>
          <w:sz w:val="28"/>
          <w:szCs w:val="28"/>
        </w:rPr>
        <w:t>.</w:t>
      </w:r>
    </w:p>
    <w:p w14:paraId="4BC028FB" w14:textId="77777777" w:rsidR="00BB1178" w:rsidRDefault="00BB1178" w:rsidP="00BB1178">
      <w:pPr>
        <w:jc w:val="both"/>
        <w:rPr>
          <w:sz w:val="28"/>
          <w:szCs w:val="28"/>
        </w:rPr>
      </w:pPr>
      <w:r w:rsidRPr="00237A94">
        <w:rPr>
          <w:sz w:val="28"/>
          <w:szCs w:val="28"/>
          <w:u w:val="single"/>
        </w:rPr>
        <w:t>Приложение 14.</w:t>
      </w:r>
      <w:r>
        <w:rPr>
          <w:sz w:val="28"/>
          <w:szCs w:val="28"/>
        </w:rPr>
        <w:t xml:space="preserve"> Порядок  </w:t>
      </w:r>
      <w:r w:rsidRPr="00237A94">
        <w:rPr>
          <w:sz w:val="28"/>
          <w:szCs w:val="28"/>
        </w:rPr>
        <w:t xml:space="preserve">предоставления субсидии на реализацию мероприятий по осуществлению строительства (ремонта)  автомобильных </w:t>
      </w:r>
      <w:r w:rsidRPr="00237A94">
        <w:rPr>
          <w:sz w:val="28"/>
          <w:szCs w:val="28"/>
        </w:rPr>
        <w:lastRenderedPageBreak/>
        <w:t>дорог общего пользования местного значения к земельным участкам, предоставленным (предоставляемым) бесплатно гражданам в соответствии с областным законом Ленинградской области от 14.10.2008 №105-ОЗ «О бесплатном предоставлении отдельным категориям граждан земельных участков на территории Ленинградской области», а так же к земельным участкам, предоставленным (предоставляемым) многодетным семьям в соответствии с областным законом Ленинградской области от 17.07.2018 №75-ОЗ «О бесплатном предоставлении гражданам, имеющих трех и более детей, земельных участков в собственность на территории Ленинградской области и о внесении изменений в областной закон «О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области» органам  местного самоуправления городских и сельских поселений Ломоносовск</w:t>
      </w:r>
      <w:r>
        <w:rPr>
          <w:sz w:val="28"/>
          <w:szCs w:val="28"/>
        </w:rPr>
        <w:t>ого муниципального района в 2026</w:t>
      </w:r>
      <w:r w:rsidRPr="00237A94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14:paraId="25F1082A" w14:textId="77777777" w:rsidR="00BB1178" w:rsidRPr="00B14A34" w:rsidRDefault="00BB1178" w:rsidP="00BB1178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Приложение 15</w:t>
      </w:r>
      <w:r w:rsidRPr="00237A94"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П</w:t>
      </w:r>
      <w:r w:rsidRPr="00B14A34">
        <w:rPr>
          <w:sz w:val="28"/>
          <w:szCs w:val="28"/>
        </w:rPr>
        <w:t>орядок на предоставление субсидии из бюджета муниципального образования Ломоносовский муниципальный район Ленинградской области бюджетам поселений, входящим в состав муниципального образования Ломоносовский муниципальный район Ленинградской области, на софинансирование расходных обязательств муниципальных образований, возникающих при осуществлении ими полномочий в сфере дорожной</w:t>
      </w:r>
      <w:r>
        <w:rPr>
          <w:sz w:val="28"/>
          <w:szCs w:val="28"/>
        </w:rPr>
        <w:t xml:space="preserve"> деятельности на ремонт </w:t>
      </w:r>
      <w:r w:rsidRPr="00B14A34">
        <w:rPr>
          <w:sz w:val="28"/>
          <w:szCs w:val="28"/>
        </w:rPr>
        <w:t xml:space="preserve"> автомобильных дорог общего пользования местного значения (участка автомобильной дороги) в границах населенных пунктов городских и сельских поселений  в том числе, имеющих приоритетный социально-значимый характер органам  местного самоуправления городских и сельских поселений Ломоносовского муниципального района в  2026 году</w:t>
      </w:r>
      <w:r>
        <w:rPr>
          <w:sz w:val="28"/>
          <w:szCs w:val="28"/>
        </w:rPr>
        <w:t>.</w:t>
      </w:r>
    </w:p>
    <w:p w14:paraId="2AD30B13" w14:textId="77777777" w:rsidR="00BB1178" w:rsidRDefault="00BB1178" w:rsidP="00BB1178">
      <w:pPr>
        <w:numPr>
          <w:ilvl w:val="0"/>
          <w:numId w:val="6"/>
        </w:numPr>
        <w:tabs>
          <w:tab w:val="clear" w:pos="1140"/>
          <w:tab w:val="num" w:pos="-576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Пояснительная записка к проекту бюджета муниципального образования Ломоносовский муниципальный район Ленинградской области на 2026 год и на плановый период 2027-2028 годов.</w:t>
      </w:r>
    </w:p>
    <w:p w14:paraId="7D5CAD3E" w14:textId="072AB33D" w:rsidR="00BB1178" w:rsidRDefault="00E43AE1" w:rsidP="00BB1178">
      <w:pPr>
        <w:numPr>
          <w:ilvl w:val="0"/>
          <w:numId w:val="6"/>
        </w:numPr>
        <w:tabs>
          <w:tab w:val="clear" w:pos="1140"/>
          <w:tab w:val="num" w:pos="-576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</w:t>
      </w:r>
      <w:r w:rsidR="00BB1178">
        <w:rPr>
          <w:sz w:val="28"/>
          <w:szCs w:val="28"/>
        </w:rPr>
        <w:t xml:space="preserve"> бюджетной </w:t>
      </w:r>
      <w:r>
        <w:rPr>
          <w:sz w:val="28"/>
          <w:szCs w:val="28"/>
        </w:rPr>
        <w:t>и налоговой</w:t>
      </w:r>
      <w:r w:rsidR="00BB1178">
        <w:rPr>
          <w:sz w:val="28"/>
          <w:szCs w:val="28"/>
        </w:rPr>
        <w:t xml:space="preserve"> политики муниципального образования Ломоносовский муниципальный район Ленинградской области на 2026-2028 годы.</w:t>
      </w:r>
    </w:p>
    <w:p w14:paraId="676F1F74" w14:textId="6A425CCF" w:rsidR="00BB1178" w:rsidRDefault="00BB1178" w:rsidP="00BB1178">
      <w:pPr>
        <w:numPr>
          <w:ilvl w:val="0"/>
          <w:numId w:val="6"/>
        </w:numPr>
        <w:tabs>
          <w:tab w:val="clear" w:pos="1140"/>
          <w:tab w:val="num" w:pos="-576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основных характеристик консолидированного </w:t>
      </w:r>
      <w:r w:rsidR="00E43AE1">
        <w:rPr>
          <w:sz w:val="28"/>
          <w:szCs w:val="28"/>
        </w:rPr>
        <w:t>бюджета Ломоносовского</w:t>
      </w:r>
      <w:r>
        <w:rPr>
          <w:sz w:val="28"/>
          <w:szCs w:val="28"/>
        </w:rPr>
        <w:t xml:space="preserve"> муниципального </w:t>
      </w:r>
      <w:r w:rsidR="00E43AE1">
        <w:rPr>
          <w:sz w:val="28"/>
          <w:szCs w:val="28"/>
        </w:rPr>
        <w:t>района на</w:t>
      </w:r>
      <w:r>
        <w:rPr>
          <w:sz w:val="28"/>
          <w:szCs w:val="28"/>
        </w:rPr>
        <w:t xml:space="preserve"> 2026 год и на плановый период 2027 и 2028 годов.</w:t>
      </w:r>
    </w:p>
    <w:p w14:paraId="2D168FC4" w14:textId="77777777" w:rsidR="00BB1178" w:rsidRDefault="00BB1178" w:rsidP="00BB1178">
      <w:pPr>
        <w:numPr>
          <w:ilvl w:val="0"/>
          <w:numId w:val="6"/>
        </w:numPr>
        <w:tabs>
          <w:tab w:val="clear" w:pos="1140"/>
          <w:tab w:val="num" w:pos="-576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Оценка ожидаемого исполнения бюджета муниципального образования Ломоносовский муниципальный район Ленинградской области за 2025 год.</w:t>
      </w:r>
    </w:p>
    <w:p w14:paraId="559617E3" w14:textId="77777777" w:rsidR="00BB1178" w:rsidRDefault="00BB1178" w:rsidP="00BB1178">
      <w:pPr>
        <w:numPr>
          <w:ilvl w:val="0"/>
          <w:numId w:val="6"/>
        </w:numPr>
        <w:tabs>
          <w:tab w:val="clear" w:pos="1140"/>
          <w:tab w:val="num" w:pos="-576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Пояснительная записка к прогнозу</w:t>
      </w:r>
      <w:r w:rsidRPr="00AD3A97">
        <w:rPr>
          <w:sz w:val="28"/>
          <w:szCs w:val="28"/>
        </w:rPr>
        <w:t xml:space="preserve"> социально-экономического развития муниципального образования Ломоносовский муниципальный район Ленинградской области на 20</w:t>
      </w:r>
      <w:r>
        <w:rPr>
          <w:sz w:val="28"/>
          <w:szCs w:val="28"/>
        </w:rPr>
        <w:t>26 и плановый период 2027 и 2028 годов (на среднесрочный период).</w:t>
      </w:r>
    </w:p>
    <w:p w14:paraId="7A1F3674" w14:textId="77777777" w:rsidR="00BB1178" w:rsidRPr="00D85279" w:rsidRDefault="00BB1178" w:rsidP="00BB1178">
      <w:pPr>
        <w:numPr>
          <w:ilvl w:val="0"/>
          <w:numId w:val="6"/>
        </w:numPr>
        <w:tabs>
          <w:tab w:val="clear" w:pos="1140"/>
          <w:tab w:val="num" w:pos="-5760"/>
        </w:tabs>
        <w:ind w:left="0" w:firstLine="360"/>
        <w:jc w:val="both"/>
        <w:rPr>
          <w:sz w:val="28"/>
          <w:szCs w:val="28"/>
        </w:rPr>
      </w:pPr>
      <w:r w:rsidRPr="00D85279">
        <w:rPr>
          <w:sz w:val="28"/>
          <w:szCs w:val="28"/>
        </w:rPr>
        <w:lastRenderedPageBreak/>
        <w:t>Основные показатели прогноза социально-экономического развития муниципального образования Ломоносовский муниципальный рай</w:t>
      </w:r>
      <w:r>
        <w:rPr>
          <w:sz w:val="28"/>
          <w:szCs w:val="28"/>
        </w:rPr>
        <w:t>он Ленинградской области на 2026-2028</w:t>
      </w:r>
      <w:r w:rsidRPr="00D85279">
        <w:rPr>
          <w:sz w:val="28"/>
          <w:szCs w:val="28"/>
        </w:rPr>
        <w:t xml:space="preserve"> годы</w:t>
      </w:r>
      <w:r>
        <w:rPr>
          <w:sz w:val="28"/>
          <w:szCs w:val="28"/>
        </w:rPr>
        <w:t>.</w:t>
      </w:r>
    </w:p>
    <w:p w14:paraId="1A78FBED" w14:textId="77777777" w:rsidR="00BB1178" w:rsidRDefault="00BB1178" w:rsidP="00BB1178">
      <w:pPr>
        <w:numPr>
          <w:ilvl w:val="0"/>
          <w:numId w:val="6"/>
        </w:numPr>
        <w:tabs>
          <w:tab w:val="clear" w:pos="1140"/>
          <w:tab w:val="num" w:pos="-576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Расчеты объема дотации на выравнивание бюджетной обеспеченности городских и сельских поселений за счет средств местного бюджета Ломоносовского муниципального района на 2026-2028 года.</w:t>
      </w:r>
    </w:p>
    <w:p w14:paraId="2E656946" w14:textId="77777777" w:rsidR="00BB1178" w:rsidRDefault="00BB1178" w:rsidP="00BB11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9.</w:t>
      </w:r>
      <w:r w:rsidRPr="00EC7D84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Проекты изменений в п</w:t>
      </w:r>
      <w:r w:rsidRPr="00EC7D84">
        <w:rPr>
          <w:sz w:val="28"/>
          <w:szCs w:val="28"/>
        </w:rPr>
        <w:t>аспорт</w:t>
      </w:r>
      <w:r>
        <w:rPr>
          <w:sz w:val="28"/>
          <w:szCs w:val="28"/>
        </w:rPr>
        <w:t>а</w:t>
      </w:r>
      <w:r w:rsidRPr="00EC7D84">
        <w:rPr>
          <w:sz w:val="28"/>
          <w:szCs w:val="28"/>
        </w:rPr>
        <w:t xml:space="preserve"> муниципальных программ муниципального образования Ломоносовский муниципальный район Ленинградской области.</w:t>
      </w:r>
    </w:p>
    <w:p w14:paraId="0384626C" w14:textId="77777777" w:rsidR="00BB1178" w:rsidRDefault="00BB1178" w:rsidP="00BB11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10. Реестр источников доходов бюджета муниципального образования Ломоносовский муниципальный район Ленинградской области на 2026 год и плановый период 2027-2028 годов.</w:t>
      </w:r>
    </w:p>
    <w:p w14:paraId="08C0815C" w14:textId="244C83A3" w:rsidR="00BB1178" w:rsidRDefault="00BB1178" w:rsidP="00BB1178">
      <w:pPr>
        <w:jc w:val="both"/>
        <w:rPr>
          <w:sz w:val="28"/>
          <w:szCs w:val="28"/>
        </w:rPr>
      </w:pPr>
    </w:p>
    <w:p w14:paraId="2662DBBC" w14:textId="77777777" w:rsidR="00BB1178" w:rsidRPr="00B14A34" w:rsidRDefault="00BB1178" w:rsidP="00BB1178">
      <w:pPr>
        <w:jc w:val="both"/>
        <w:rPr>
          <w:sz w:val="28"/>
          <w:szCs w:val="28"/>
        </w:rPr>
      </w:pPr>
    </w:p>
    <w:p w14:paraId="093E6AEA" w14:textId="77777777" w:rsidR="00D7171F" w:rsidRDefault="009C6082" w:rsidP="009C6082">
      <w:pPr>
        <w:jc w:val="both"/>
        <w:rPr>
          <w:sz w:val="28"/>
          <w:szCs w:val="28"/>
        </w:rPr>
      </w:pPr>
      <w:r>
        <w:rPr>
          <w:sz w:val="28"/>
          <w:szCs w:val="28"/>
        </w:rPr>
        <w:t>С уважением,</w:t>
      </w:r>
    </w:p>
    <w:p w14:paraId="3A9850AD" w14:textId="77777777" w:rsidR="00E82473" w:rsidRPr="00E82473" w:rsidRDefault="009C6082" w:rsidP="009C608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D6AD7">
        <w:rPr>
          <w:sz w:val="28"/>
          <w:szCs w:val="28"/>
        </w:rPr>
        <w:t>лава</w:t>
      </w:r>
      <w:r w:rsidR="00E82473" w:rsidRPr="00E82473">
        <w:rPr>
          <w:sz w:val="28"/>
          <w:szCs w:val="28"/>
        </w:rPr>
        <w:t xml:space="preserve"> администрации                 </w:t>
      </w:r>
      <w:r w:rsidR="006249BB">
        <w:rPr>
          <w:sz w:val="28"/>
          <w:szCs w:val="28"/>
        </w:rPr>
        <w:t xml:space="preserve">            </w:t>
      </w:r>
      <w:r w:rsidR="00E82473" w:rsidRPr="00E82473">
        <w:rPr>
          <w:sz w:val="28"/>
          <w:szCs w:val="28"/>
        </w:rPr>
        <w:t xml:space="preserve">      </w:t>
      </w:r>
      <w:r w:rsidR="00D3432B">
        <w:rPr>
          <w:sz w:val="28"/>
          <w:szCs w:val="28"/>
        </w:rPr>
        <w:t xml:space="preserve">              </w:t>
      </w:r>
      <w:r w:rsidR="00E82473" w:rsidRPr="00E82473">
        <w:rPr>
          <w:sz w:val="28"/>
          <w:szCs w:val="28"/>
        </w:rPr>
        <w:t xml:space="preserve">   </w:t>
      </w:r>
      <w:r w:rsidR="00FA35F2">
        <w:rPr>
          <w:sz w:val="28"/>
          <w:szCs w:val="28"/>
        </w:rPr>
        <w:t xml:space="preserve">             А.О. Кондрашов</w:t>
      </w:r>
    </w:p>
    <w:p w14:paraId="005BC322" w14:textId="77777777" w:rsidR="00E82473" w:rsidRDefault="00E82473" w:rsidP="00E82473">
      <w:pPr>
        <w:jc w:val="both"/>
        <w:rPr>
          <w:sz w:val="28"/>
          <w:szCs w:val="28"/>
        </w:rPr>
      </w:pPr>
    </w:p>
    <w:p w14:paraId="5B59B15D" w14:textId="77777777" w:rsidR="006E1512" w:rsidRDefault="006E1512" w:rsidP="00E82473">
      <w:pPr>
        <w:jc w:val="both"/>
        <w:rPr>
          <w:sz w:val="28"/>
          <w:szCs w:val="28"/>
        </w:rPr>
      </w:pPr>
    </w:p>
    <w:p w14:paraId="1AF6179A" w14:textId="77777777" w:rsidR="00D7171F" w:rsidRDefault="00D7171F" w:rsidP="00E82473">
      <w:pPr>
        <w:jc w:val="both"/>
        <w:rPr>
          <w:sz w:val="28"/>
          <w:szCs w:val="28"/>
        </w:rPr>
      </w:pPr>
    </w:p>
    <w:p w14:paraId="6DF43680" w14:textId="77777777" w:rsidR="00D7171F" w:rsidRDefault="00D7171F" w:rsidP="00E82473">
      <w:pPr>
        <w:jc w:val="both"/>
        <w:rPr>
          <w:sz w:val="28"/>
          <w:szCs w:val="28"/>
        </w:rPr>
      </w:pPr>
    </w:p>
    <w:p w14:paraId="4CDBB83F" w14:textId="77777777" w:rsidR="00B62247" w:rsidRDefault="00B62247" w:rsidP="00E82473">
      <w:pPr>
        <w:jc w:val="both"/>
        <w:rPr>
          <w:sz w:val="28"/>
          <w:szCs w:val="28"/>
        </w:rPr>
      </w:pPr>
    </w:p>
    <w:p w14:paraId="24382A85" w14:textId="77777777" w:rsidR="00B62247" w:rsidRDefault="00B62247" w:rsidP="00E82473">
      <w:pPr>
        <w:jc w:val="both"/>
        <w:rPr>
          <w:sz w:val="28"/>
          <w:szCs w:val="28"/>
        </w:rPr>
      </w:pPr>
    </w:p>
    <w:p w14:paraId="19C3FDCB" w14:textId="77777777" w:rsidR="007B1F43" w:rsidRDefault="007B1F43" w:rsidP="00E82473">
      <w:pPr>
        <w:jc w:val="both"/>
        <w:rPr>
          <w:sz w:val="28"/>
          <w:szCs w:val="28"/>
        </w:rPr>
      </w:pPr>
    </w:p>
    <w:p w14:paraId="0EEC278C" w14:textId="77777777" w:rsidR="007B1F43" w:rsidRDefault="007B1F43" w:rsidP="00E82473">
      <w:pPr>
        <w:jc w:val="both"/>
        <w:rPr>
          <w:sz w:val="28"/>
          <w:szCs w:val="28"/>
        </w:rPr>
      </w:pPr>
    </w:p>
    <w:p w14:paraId="14B5CE53" w14:textId="77777777" w:rsidR="007B1F43" w:rsidRDefault="007B1F43" w:rsidP="00E82473">
      <w:pPr>
        <w:jc w:val="both"/>
        <w:rPr>
          <w:sz w:val="28"/>
          <w:szCs w:val="28"/>
        </w:rPr>
      </w:pPr>
    </w:p>
    <w:p w14:paraId="1DB8FCED" w14:textId="77777777" w:rsidR="00FA35F2" w:rsidRDefault="00FA35F2" w:rsidP="00E82473">
      <w:pPr>
        <w:jc w:val="both"/>
        <w:rPr>
          <w:sz w:val="28"/>
          <w:szCs w:val="28"/>
        </w:rPr>
      </w:pPr>
    </w:p>
    <w:p w14:paraId="5CCBE178" w14:textId="77777777" w:rsidR="00FA35F2" w:rsidRDefault="00FA35F2" w:rsidP="00E82473">
      <w:pPr>
        <w:jc w:val="both"/>
        <w:rPr>
          <w:sz w:val="28"/>
          <w:szCs w:val="28"/>
        </w:rPr>
      </w:pPr>
    </w:p>
    <w:p w14:paraId="14959C7A" w14:textId="77777777" w:rsidR="002342D7" w:rsidRDefault="002342D7" w:rsidP="00E82473">
      <w:pPr>
        <w:jc w:val="both"/>
        <w:rPr>
          <w:sz w:val="28"/>
          <w:szCs w:val="28"/>
        </w:rPr>
      </w:pPr>
    </w:p>
    <w:p w14:paraId="4AA0ACAB" w14:textId="77777777" w:rsidR="002342D7" w:rsidRDefault="002342D7" w:rsidP="00E82473">
      <w:pPr>
        <w:jc w:val="both"/>
        <w:rPr>
          <w:sz w:val="28"/>
          <w:szCs w:val="28"/>
        </w:rPr>
      </w:pPr>
    </w:p>
    <w:p w14:paraId="110CE661" w14:textId="77777777" w:rsidR="002342D7" w:rsidRDefault="002342D7" w:rsidP="00E82473">
      <w:pPr>
        <w:jc w:val="both"/>
        <w:rPr>
          <w:sz w:val="28"/>
          <w:szCs w:val="28"/>
        </w:rPr>
      </w:pPr>
    </w:p>
    <w:p w14:paraId="36EECAF1" w14:textId="77777777" w:rsidR="002342D7" w:rsidRDefault="002342D7" w:rsidP="00E82473">
      <w:pPr>
        <w:jc w:val="both"/>
        <w:rPr>
          <w:sz w:val="28"/>
          <w:szCs w:val="28"/>
        </w:rPr>
      </w:pPr>
    </w:p>
    <w:p w14:paraId="01EC3FC5" w14:textId="77777777" w:rsidR="002342D7" w:rsidRDefault="002342D7" w:rsidP="00E82473">
      <w:pPr>
        <w:jc w:val="both"/>
        <w:rPr>
          <w:sz w:val="28"/>
          <w:szCs w:val="28"/>
        </w:rPr>
      </w:pPr>
    </w:p>
    <w:p w14:paraId="5F570F3A" w14:textId="77777777" w:rsidR="002342D7" w:rsidRDefault="002342D7" w:rsidP="00E82473">
      <w:pPr>
        <w:jc w:val="both"/>
        <w:rPr>
          <w:sz w:val="28"/>
          <w:szCs w:val="28"/>
        </w:rPr>
      </w:pPr>
    </w:p>
    <w:p w14:paraId="29F019C9" w14:textId="77777777" w:rsidR="002342D7" w:rsidRDefault="002342D7" w:rsidP="00E82473">
      <w:pPr>
        <w:jc w:val="both"/>
        <w:rPr>
          <w:sz w:val="28"/>
          <w:szCs w:val="28"/>
        </w:rPr>
      </w:pPr>
    </w:p>
    <w:p w14:paraId="7B1A0C35" w14:textId="77777777" w:rsidR="00FA35F2" w:rsidRDefault="00FA35F2" w:rsidP="00E82473">
      <w:pPr>
        <w:jc w:val="both"/>
        <w:rPr>
          <w:sz w:val="28"/>
          <w:szCs w:val="28"/>
        </w:rPr>
      </w:pPr>
    </w:p>
    <w:p w14:paraId="31534571" w14:textId="77777777" w:rsidR="00E82473" w:rsidRPr="00E82473" w:rsidRDefault="00E423B2" w:rsidP="00E82473">
      <w:pPr>
        <w:jc w:val="both"/>
      </w:pPr>
      <w:r>
        <w:t>Исп: Сорокин Андрей Геннадиевич</w:t>
      </w:r>
    </w:p>
    <w:sectPr w:rsidR="00E82473" w:rsidRPr="00E82473" w:rsidSect="00EC026C">
      <w:pgSz w:w="11906" w:h="16838"/>
      <w:pgMar w:top="1440" w:right="1247" w:bottom="1134" w:left="153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989B0" w14:textId="77777777" w:rsidR="004B1D6F" w:rsidRDefault="004B1D6F">
      <w:r>
        <w:separator/>
      </w:r>
    </w:p>
  </w:endnote>
  <w:endnote w:type="continuationSeparator" w:id="0">
    <w:p w14:paraId="0E25EE1B" w14:textId="77777777" w:rsidR="004B1D6F" w:rsidRDefault="004B1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6B6F2" w14:textId="77777777" w:rsidR="004B1D6F" w:rsidRDefault="004B1D6F">
      <w:r>
        <w:separator/>
      </w:r>
    </w:p>
  </w:footnote>
  <w:footnote w:type="continuationSeparator" w:id="0">
    <w:p w14:paraId="3B491B33" w14:textId="77777777" w:rsidR="004B1D6F" w:rsidRDefault="004B1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DE3F76"/>
    <w:multiLevelType w:val="hybridMultilevel"/>
    <w:tmpl w:val="129EA23C"/>
    <w:lvl w:ilvl="0" w:tplc="0084177A">
      <w:start w:val="1"/>
      <w:numFmt w:val="decimal"/>
      <w:lvlText w:val="%1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1938D5"/>
    <w:multiLevelType w:val="hybridMultilevel"/>
    <w:tmpl w:val="BDE48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6BD4015"/>
    <w:multiLevelType w:val="hybridMultilevel"/>
    <w:tmpl w:val="5C3A8BBE"/>
    <w:lvl w:ilvl="0" w:tplc="D1D45794">
      <w:start w:val="2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681E07A0"/>
    <w:multiLevelType w:val="hybridMultilevel"/>
    <w:tmpl w:val="8D4650EC"/>
    <w:lvl w:ilvl="0" w:tplc="ACC0EB18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69774BEA"/>
    <w:multiLevelType w:val="hybridMultilevel"/>
    <w:tmpl w:val="04489874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C1BB6"/>
    <w:multiLevelType w:val="hybridMultilevel"/>
    <w:tmpl w:val="2E48E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0EC"/>
    <w:rsid w:val="00062BC9"/>
    <w:rsid w:val="000D6DB8"/>
    <w:rsid w:val="000F695C"/>
    <w:rsid w:val="00145C4A"/>
    <w:rsid w:val="00174749"/>
    <w:rsid w:val="00190706"/>
    <w:rsid w:val="001B12B8"/>
    <w:rsid w:val="001C57E8"/>
    <w:rsid w:val="001D4D49"/>
    <w:rsid w:val="00205304"/>
    <w:rsid w:val="00220D8C"/>
    <w:rsid w:val="00222F83"/>
    <w:rsid w:val="00223E7A"/>
    <w:rsid w:val="00225CDB"/>
    <w:rsid w:val="002342D7"/>
    <w:rsid w:val="00267F2B"/>
    <w:rsid w:val="002D3C1E"/>
    <w:rsid w:val="002E587A"/>
    <w:rsid w:val="003134E4"/>
    <w:rsid w:val="003742A5"/>
    <w:rsid w:val="003A5EDD"/>
    <w:rsid w:val="003D0299"/>
    <w:rsid w:val="003F067A"/>
    <w:rsid w:val="00404AC5"/>
    <w:rsid w:val="00466C2E"/>
    <w:rsid w:val="0049236C"/>
    <w:rsid w:val="004A4EDA"/>
    <w:rsid w:val="004B1D6F"/>
    <w:rsid w:val="00531BF0"/>
    <w:rsid w:val="00550F62"/>
    <w:rsid w:val="00597C84"/>
    <w:rsid w:val="005A459A"/>
    <w:rsid w:val="006001AB"/>
    <w:rsid w:val="00610089"/>
    <w:rsid w:val="006177FC"/>
    <w:rsid w:val="006249BB"/>
    <w:rsid w:val="00641402"/>
    <w:rsid w:val="00670855"/>
    <w:rsid w:val="00687CC6"/>
    <w:rsid w:val="0069018E"/>
    <w:rsid w:val="006A51EE"/>
    <w:rsid w:val="006E1512"/>
    <w:rsid w:val="006F09ED"/>
    <w:rsid w:val="006F715A"/>
    <w:rsid w:val="00716132"/>
    <w:rsid w:val="00724AE3"/>
    <w:rsid w:val="00724FE4"/>
    <w:rsid w:val="00742573"/>
    <w:rsid w:val="00744BB1"/>
    <w:rsid w:val="00777740"/>
    <w:rsid w:val="007806A4"/>
    <w:rsid w:val="0078629B"/>
    <w:rsid w:val="007A40DF"/>
    <w:rsid w:val="007A6D2B"/>
    <w:rsid w:val="007B1F43"/>
    <w:rsid w:val="007D4E6A"/>
    <w:rsid w:val="00842AF7"/>
    <w:rsid w:val="00851A44"/>
    <w:rsid w:val="00855F29"/>
    <w:rsid w:val="008777C3"/>
    <w:rsid w:val="008A6DCF"/>
    <w:rsid w:val="008D3BBB"/>
    <w:rsid w:val="008F167A"/>
    <w:rsid w:val="0093048E"/>
    <w:rsid w:val="00936563"/>
    <w:rsid w:val="00963367"/>
    <w:rsid w:val="00965D55"/>
    <w:rsid w:val="00974BF1"/>
    <w:rsid w:val="009A125A"/>
    <w:rsid w:val="009A14B2"/>
    <w:rsid w:val="009C3BBF"/>
    <w:rsid w:val="009C6082"/>
    <w:rsid w:val="009E7E4E"/>
    <w:rsid w:val="00A029A3"/>
    <w:rsid w:val="00A17CA2"/>
    <w:rsid w:val="00A50985"/>
    <w:rsid w:val="00A83024"/>
    <w:rsid w:val="00A96355"/>
    <w:rsid w:val="00AA1BF9"/>
    <w:rsid w:val="00AA6E74"/>
    <w:rsid w:val="00AD6AD7"/>
    <w:rsid w:val="00B04B14"/>
    <w:rsid w:val="00B62247"/>
    <w:rsid w:val="00B71946"/>
    <w:rsid w:val="00B93DE9"/>
    <w:rsid w:val="00B94696"/>
    <w:rsid w:val="00BB1178"/>
    <w:rsid w:val="00C16AEC"/>
    <w:rsid w:val="00C4527D"/>
    <w:rsid w:val="00C7378A"/>
    <w:rsid w:val="00CA0E3F"/>
    <w:rsid w:val="00CD1ADA"/>
    <w:rsid w:val="00D13B07"/>
    <w:rsid w:val="00D15219"/>
    <w:rsid w:val="00D2598E"/>
    <w:rsid w:val="00D3432B"/>
    <w:rsid w:val="00D40B48"/>
    <w:rsid w:val="00D7171F"/>
    <w:rsid w:val="00D74C5C"/>
    <w:rsid w:val="00D74CCA"/>
    <w:rsid w:val="00DB7121"/>
    <w:rsid w:val="00E130EC"/>
    <w:rsid w:val="00E35EEA"/>
    <w:rsid w:val="00E423B2"/>
    <w:rsid w:val="00E43AE1"/>
    <w:rsid w:val="00E74AE8"/>
    <w:rsid w:val="00E82473"/>
    <w:rsid w:val="00EA0561"/>
    <w:rsid w:val="00EB2C17"/>
    <w:rsid w:val="00EC026C"/>
    <w:rsid w:val="00F4377F"/>
    <w:rsid w:val="00F470E4"/>
    <w:rsid w:val="00F72887"/>
    <w:rsid w:val="00F767E9"/>
    <w:rsid w:val="00F86EE4"/>
    <w:rsid w:val="00FA35F2"/>
    <w:rsid w:val="00FC00D4"/>
    <w:rsid w:val="00FD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73221E"/>
  <w15:docId w15:val="{8F48F475-BF40-4F73-A584-6F70063B8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u w:val="single"/>
      <w:lang w:val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rFonts w:ascii="Arial Black" w:hAnsi="Arial Black"/>
      <w:sz w:val="22"/>
    </w:rPr>
  </w:style>
  <w:style w:type="paragraph" w:styleId="20">
    <w:name w:val="Body Text Indent 2"/>
    <w:basedOn w:val="a"/>
    <w:pPr>
      <w:ind w:firstLine="720"/>
      <w:jc w:val="both"/>
    </w:pPr>
    <w:rPr>
      <w:sz w:val="22"/>
      <w:lang w:val="en-US"/>
    </w:rPr>
  </w:style>
  <w:style w:type="paragraph" w:styleId="30">
    <w:name w:val="Body Text Indent 3"/>
    <w:basedOn w:val="a"/>
    <w:pPr>
      <w:ind w:firstLine="720"/>
      <w:jc w:val="both"/>
    </w:pPr>
    <w:rPr>
      <w:sz w:val="24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8D3B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B9469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D4D49"/>
    <w:rPr>
      <w:b/>
      <w:u w:val="single"/>
      <w:lang w:val="en-US"/>
    </w:rPr>
  </w:style>
  <w:style w:type="character" w:styleId="a9">
    <w:name w:val="Hyperlink"/>
    <w:basedOn w:val="a0"/>
    <w:unhideWhenUsed/>
    <w:rsid w:val="001D4D49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F72887"/>
  </w:style>
  <w:style w:type="paragraph" w:customStyle="1" w:styleId="Style3">
    <w:name w:val="Style3"/>
    <w:basedOn w:val="a"/>
    <w:uiPriority w:val="99"/>
    <w:rsid w:val="006249BB"/>
    <w:pPr>
      <w:widowControl w:val="0"/>
      <w:autoSpaceDE w:val="0"/>
      <w:autoSpaceDN w:val="0"/>
      <w:adjustRightInd w:val="0"/>
      <w:spacing w:line="307" w:lineRule="exact"/>
      <w:ind w:firstLine="648"/>
      <w:jc w:val="both"/>
    </w:pPr>
    <w:rPr>
      <w:rFonts w:ascii="Cambria" w:hAnsi="Cambria"/>
      <w:sz w:val="24"/>
      <w:szCs w:val="24"/>
    </w:rPr>
  </w:style>
  <w:style w:type="paragraph" w:styleId="aa">
    <w:name w:val="Body Text Indent"/>
    <w:basedOn w:val="a"/>
    <w:link w:val="ab"/>
    <w:rsid w:val="006249BB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6249BB"/>
  </w:style>
  <w:style w:type="paragraph" w:styleId="ac">
    <w:name w:val="List Paragraph"/>
    <w:basedOn w:val="a"/>
    <w:uiPriority w:val="34"/>
    <w:qFormat/>
    <w:rsid w:val="0093048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2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2368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76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59361">
              <w:marLeft w:val="0"/>
              <w:marRight w:val="0"/>
              <w:marTop w:val="0"/>
              <w:marBottom w:val="0"/>
              <w:divBdr>
                <w:top w:val="single" w:sz="8" w:space="0" w:color="D7DBDF"/>
                <w:left w:val="single" w:sz="8" w:space="0" w:color="D7DBDF"/>
                <w:bottom w:val="none" w:sz="0" w:space="0" w:color="auto"/>
                <w:right w:val="none" w:sz="0" w:space="0" w:color="auto"/>
              </w:divBdr>
              <w:divsChild>
                <w:div w:id="119912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mn-reg@lomonosovl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ECD2EB-3AD9-488E-9FEB-0C82C5F4D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1117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7470</CharactersWithSpaces>
  <SharedDoc>false</SharedDoc>
  <HLinks>
    <vt:vector size="6" baseType="variant">
      <vt:variant>
        <vt:i4>131181</vt:i4>
      </vt:variant>
      <vt:variant>
        <vt:i4>0</vt:i4>
      </vt:variant>
      <vt:variant>
        <vt:i4>0</vt:i4>
      </vt:variant>
      <vt:variant>
        <vt:i4>5</vt:i4>
      </vt:variant>
      <vt:variant>
        <vt:lpwstr>mailto:Lmn-reg@lomonosovlo.ru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My virus</dc:subject>
  <dc:creator>Fucker</dc:creator>
  <dc:description>Remember me</dc:description>
  <cp:lastModifiedBy>Копейкина Ольга Андреевна</cp:lastModifiedBy>
  <cp:revision>21</cp:revision>
  <cp:lastPrinted>2025-11-13T13:09:00Z</cp:lastPrinted>
  <dcterms:created xsi:type="dcterms:W3CDTF">2021-11-10T06:07:00Z</dcterms:created>
  <dcterms:modified xsi:type="dcterms:W3CDTF">2025-11-14T07:22:00Z</dcterms:modified>
</cp:coreProperties>
</file>